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656EF" w:rsidRPr="000D1245" w:rsidTr="00E656EF">
        <w:tc>
          <w:tcPr>
            <w:tcW w:w="9606" w:type="dxa"/>
          </w:tcPr>
          <w:p w:rsidR="00E656EF" w:rsidRPr="000D1245" w:rsidRDefault="00E656EF" w:rsidP="00336620">
            <w:pPr>
              <w:tabs>
                <w:tab w:val="left" w:pos="423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D1245">
              <w:rPr>
                <w:noProof/>
                <w:color w:val="C00000"/>
                <w:lang w:eastAsia="ru-RU"/>
              </w:rPr>
              <w:drawing>
                <wp:inline distT="0" distB="0" distL="0" distR="0" wp14:anchorId="63946C2B" wp14:editId="50069CAA">
                  <wp:extent cx="552450" cy="550755"/>
                  <wp:effectExtent l="0" t="0" r="0" b="1905"/>
                  <wp:docPr id="1" name="Рисунок 1" descr="http://upramr.ucoz.ru/image12/ehmblema_junarm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ramr.ucoz.ru/image12/ehmblema_junarm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17" cy="55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6EF" w:rsidRPr="000D1245" w:rsidTr="00E656EF">
        <w:trPr>
          <w:trHeight w:val="1377"/>
        </w:trPr>
        <w:tc>
          <w:tcPr>
            <w:tcW w:w="9606" w:type="dxa"/>
          </w:tcPr>
          <w:p w:rsidR="00E656EF" w:rsidRPr="00E656EF" w:rsidRDefault="00A15F80" w:rsidP="00336620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  <w:sz w:val="28"/>
              </w:rPr>
            </w:pPr>
            <w:r>
              <w:rPr>
                <w:rFonts w:ascii="RoadRadio" w:hAnsi="RoadRadio" w:cs="Times New Roman"/>
                <w:b/>
                <w:color w:val="C00000"/>
                <w:sz w:val="28"/>
              </w:rPr>
              <w:t>Местное отделение</w:t>
            </w:r>
          </w:p>
          <w:p w:rsidR="00E656EF" w:rsidRPr="00E656EF" w:rsidRDefault="00E656EF" w:rsidP="00E656EF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  <w:sz w:val="28"/>
              </w:rPr>
            </w:pPr>
            <w:r w:rsidRPr="00E656EF">
              <w:rPr>
                <w:rFonts w:ascii="RoadRadio" w:hAnsi="RoadRadio" w:cs="Times New Roman"/>
                <w:b/>
                <w:color w:val="C00000"/>
                <w:sz w:val="28"/>
              </w:rPr>
              <w:t>ВСЕРОССИЙСКОГО ДЕТСКО-ЮНОШЕСКОГО</w:t>
            </w:r>
          </w:p>
          <w:p w:rsidR="00E656EF" w:rsidRPr="00E656EF" w:rsidRDefault="00E656EF" w:rsidP="00E656EF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  <w:sz w:val="28"/>
              </w:rPr>
            </w:pPr>
            <w:r w:rsidRPr="00E656EF">
              <w:rPr>
                <w:rFonts w:ascii="RoadRadio" w:hAnsi="RoadRadio" w:cs="Times New Roman"/>
                <w:b/>
                <w:color w:val="C00000"/>
                <w:sz w:val="28"/>
              </w:rPr>
              <w:t>ВОЕННО-ПАТРИТИЧЕСКОГО ОБЩЕСТВЕННОГО ДВЖЕНИЯ</w:t>
            </w:r>
          </w:p>
          <w:p w:rsidR="00E656EF" w:rsidRPr="00E656EF" w:rsidRDefault="00E656EF" w:rsidP="00336620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  <w:sz w:val="28"/>
              </w:rPr>
            </w:pPr>
            <w:r w:rsidRPr="00E656EF">
              <w:rPr>
                <w:rFonts w:ascii="RoadRadio" w:hAnsi="RoadRadio" w:cs="Times New Roman"/>
                <w:b/>
                <w:color w:val="C00000"/>
                <w:sz w:val="28"/>
              </w:rPr>
              <w:t>«ЮНАРМИЯ»</w:t>
            </w:r>
          </w:p>
          <w:p w:rsidR="00E656EF" w:rsidRPr="000D1245" w:rsidRDefault="00A15F80" w:rsidP="00856517">
            <w:pPr>
              <w:tabs>
                <w:tab w:val="left" w:pos="4230"/>
                <w:tab w:val="center" w:pos="4677"/>
              </w:tabs>
              <w:jc w:val="center"/>
              <w:rPr>
                <w:rFonts w:ascii="RoadRadio" w:hAnsi="RoadRadio" w:cs="Times New Roman"/>
                <w:b/>
                <w:color w:val="C00000"/>
              </w:rPr>
            </w:pPr>
            <w:r>
              <w:rPr>
                <w:rFonts w:ascii="RoadRadio" w:hAnsi="RoadRadio" w:cs="Times New Roman"/>
                <w:b/>
                <w:color w:val="C00000"/>
                <w:sz w:val="28"/>
              </w:rPr>
              <w:t xml:space="preserve">городского округа </w:t>
            </w:r>
            <w:r w:rsidR="00856517">
              <w:rPr>
                <w:rFonts w:ascii="RoadRadio" w:hAnsi="RoadRadio" w:cs="Times New Roman"/>
                <w:b/>
                <w:color w:val="C00000"/>
                <w:sz w:val="28"/>
              </w:rPr>
              <w:t>Лыткарино</w:t>
            </w:r>
          </w:p>
        </w:tc>
      </w:tr>
      <w:tr w:rsidR="00E656EF" w:rsidRPr="000D1245" w:rsidTr="00E656EF">
        <w:tc>
          <w:tcPr>
            <w:tcW w:w="9606" w:type="dxa"/>
          </w:tcPr>
          <w:p w:rsidR="00E656EF" w:rsidRPr="00E656EF" w:rsidRDefault="00E656EF" w:rsidP="00336620">
            <w:pPr>
              <w:tabs>
                <w:tab w:val="left" w:pos="423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14"/>
              </w:rPr>
            </w:pPr>
          </w:p>
        </w:tc>
      </w:tr>
      <w:tr w:rsidR="00E656EF" w:rsidRPr="000D1245" w:rsidTr="00E656EF">
        <w:tc>
          <w:tcPr>
            <w:tcW w:w="9606" w:type="dxa"/>
          </w:tcPr>
          <w:p w:rsidR="00E656EF" w:rsidRPr="00E656EF" w:rsidRDefault="00E656EF" w:rsidP="00856517">
            <w:pPr>
              <w:tabs>
                <w:tab w:val="left" w:pos="4230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E656EF">
              <w:rPr>
                <w:rFonts w:ascii="Times New Roman" w:hAnsi="Times New Roman" w:cs="Times New Roman"/>
                <w:color w:val="C00000"/>
                <w:sz w:val="24"/>
              </w:rPr>
              <w:t>«</w:t>
            </w:r>
            <w:r w:rsidR="00A15F80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0</w:t>
            </w:r>
            <w:r w:rsidR="00856517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8</w:t>
            </w:r>
            <w:r w:rsidRPr="00E656EF">
              <w:rPr>
                <w:rFonts w:ascii="Times New Roman" w:hAnsi="Times New Roman" w:cs="Times New Roman"/>
                <w:color w:val="C00000"/>
                <w:sz w:val="24"/>
              </w:rPr>
              <w:t xml:space="preserve">» </w:t>
            </w:r>
            <w:r w:rsidR="0079273B" w:rsidRPr="0079273B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августа</w:t>
            </w:r>
            <w:r w:rsidR="0079273B">
              <w:rPr>
                <w:rFonts w:ascii="Times New Roman" w:hAnsi="Times New Roman" w:cs="Times New Roman"/>
                <w:color w:val="C00000"/>
                <w:sz w:val="24"/>
              </w:rPr>
              <w:t xml:space="preserve"> 20</w:t>
            </w:r>
            <w:r w:rsidR="00856517">
              <w:rPr>
                <w:rFonts w:ascii="Times New Roman" w:hAnsi="Times New Roman" w:cs="Times New Roman"/>
                <w:color w:val="C00000"/>
                <w:sz w:val="24"/>
                <w:u w:val="single"/>
              </w:rPr>
              <w:t>21</w:t>
            </w:r>
            <w:r w:rsidR="0079273B"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  <w:r w:rsidRPr="00E656EF">
              <w:rPr>
                <w:rFonts w:ascii="Times New Roman" w:hAnsi="Times New Roman" w:cs="Times New Roman"/>
                <w:color w:val="C00000"/>
                <w:sz w:val="24"/>
              </w:rPr>
              <w:t>года</w:t>
            </w:r>
          </w:p>
        </w:tc>
      </w:tr>
      <w:tr w:rsidR="00E656EF" w:rsidTr="00E656EF">
        <w:tc>
          <w:tcPr>
            <w:tcW w:w="9606" w:type="dxa"/>
            <w:tcBorders>
              <w:bottom w:val="thinThickSmallGap" w:sz="24" w:space="0" w:color="C00000"/>
            </w:tcBorders>
          </w:tcPr>
          <w:p w:rsidR="00E656EF" w:rsidRPr="00E656EF" w:rsidRDefault="00E656EF" w:rsidP="00336620">
            <w:pPr>
              <w:jc w:val="center"/>
              <w:rPr>
                <w:sz w:val="24"/>
              </w:rPr>
            </w:pPr>
          </w:p>
        </w:tc>
      </w:tr>
    </w:tbl>
    <w:p w:rsidR="001B7BCA" w:rsidRDefault="001B7BCA"/>
    <w:p w:rsidR="00F060AD" w:rsidRDefault="00E656EF" w:rsidP="00F060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48ED">
        <w:rPr>
          <w:rFonts w:ascii="Times New Roman" w:hAnsi="Times New Roman" w:cs="Times New Roman"/>
          <w:b/>
          <w:sz w:val="24"/>
        </w:rPr>
        <w:t>ПРОТОКОЛ</w:t>
      </w:r>
      <w:r w:rsidR="00F060AD">
        <w:rPr>
          <w:rFonts w:ascii="Times New Roman" w:hAnsi="Times New Roman" w:cs="Times New Roman"/>
          <w:b/>
          <w:sz w:val="24"/>
        </w:rPr>
        <w:t xml:space="preserve"> СЛЕТА</w:t>
      </w:r>
    </w:p>
    <w:p w:rsidR="00E656EF" w:rsidRPr="00F060AD" w:rsidRDefault="009966A6" w:rsidP="00F060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местного</w:t>
      </w:r>
      <w:r w:rsidR="00E656EF" w:rsidRPr="00E656EF">
        <w:rPr>
          <w:rFonts w:ascii="Times New Roman" w:hAnsi="Times New Roman" w:cs="Times New Roman"/>
          <w:sz w:val="24"/>
        </w:rPr>
        <w:t xml:space="preserve"> отделения</w:t>
      </w:r>
    </w:p>
    <w:p w:rsidR="00E656EF" w:rsidRPr="00E656EF" w:rsidRDefault="00E656EF" w:rsidP="00E656E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56EF">
        <w:rPr>
          <w:rFonts w:ascii="Times New Roman" w:hAnsi="Times New Roman" w:cs="Times New Roman"/>
          <w:sz w:val="24"/>
        </w:rPr>
        <w:t>Всероссийского детско-юношеского военно-патриотического общественного движения</w:t>
      </w:r>
    </w:p>
    <w:p w:rsidR="00E656EF" w:rsidRPr="00E656EF" w:rsidRDefault="00E656EF" w:rsidP="00E656E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56EF">
        <w:rPr>
          <w:rFonts w:ascii="Times New Roman" w:hAnsi="Times New Roman" w:cs="Times New Roman"/>
          <w:sz w:val="24"/>
        </w:rPr>
        <w:t>«ЮНАРМИЯ»</w:t>
      </w:r>
    </w:p>
    <w:p w:rsidR="00E656EF" w:rsidRDefault="009966A6" w:rsidP="00E656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округа </w:t>
      </w:r>
      <w:r w:rsidR="00856517">
        <w:rPr>
          <w:rFonts w:ascii="Times New Roman" w:hAnsi="Times New Roman" w:cs="Times New Roman"/>
          <w:sz w:val="24"/>
        </w:rPr>
        <w:t>Лыткарино</w:t>
      </w:r>
    </w:p>
    <w:p w:rsidR="00E656EF" w:rsidRDefault="00E656EF" w:rsidP="00E656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40EBD" w:rsidRPr="00E71BAC" w:rsidRDefault="00940EBD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1BAC">
        <w:rPr>
          <w:rFonts w:ascii="Times New Roman" w:eastAsia="Arial Unicode MS" w:hAnsi="Times New Roman" w:cs="Times New Roman"/>
          <w:b/>
          <w:sz w:val="24"/>
          <w:szCs w:val="24"/>
        </w:rPr>
        <w:t xml:space="preserve">Место проведения заседания: </w:t>
      </w:r>
      <w:r w:rsidRPr="00E71BAC">
        <w:rPr>
          <w:rFonts w:ascii="Times New Roman" w:eastAsia="Arial Unicode MS" w:hAnsi="Times New Roman" w:cs="Times New Roman"/>
          <w:sz w:val="24"/>
          <w:szCs w:val="24"/>
        </w:rPr>
        <w:t xml:space="preserve">г. </w:t>
      </w:r>
      <w:r w:rsidR="00856517">
        <w:rPr>
          <w:rFonts w:ascii="Times New Roman" w:eastAsia="Arial Unicode MS" w:hAnsi="Times New Roman" w:cs="Times New Roman"/>
          <w:sz w:val="24"/>
          <w:szCs w:val="24"/>
        </w:rPr>
        <w:t>Лыткарино</w:t>
      </w:r>
      <w:r w:rsidRPr="00E71BAC">
        <w:rPr>
          <w:rFonts w:ascii="Times New Roman" w:eastAsia="Arial Unicode MS" w:hAnsi="Times New Roman" w:cs="Times New Roman"/>
          <w:sz w:val="24"/>
          <w:szCs w:val="24"/>
        </w:rPr>
        <w:t xml:space="preserve">, улица </w:t>
      </w:r>
      <w:r w:rsidR="009966A6">
        <w:rPr>
          <w:rFonts w:ascii="Times New Roman" w:eastAsia="Arial Unicode MS" w:hAnsi="Times New Roman" w:cs="Times New Roman"/>
          <w:sz w:val="24"/>
          <w:szCs w:val="24"/>
        </w:rPr>
        <w:t>Петрова</w:t>
      </w:r>
      <w:r w:rsidRPr="00E71BAC">
        <w:rPr>
          <w:rFonts w:ascii="Times New Roman" w:eastAsia="Arial Unicode MS" w:hAnsi="Times New Roman" w:cs="Times New Roman"/>
          <w:sz w:val="24"/>
          <w:szCs w:val="24"/>
        </w:rPr>
        <w:t>, д. 20</w:t>
      </w:r>
    </w:p>
    <w:p w:rsidR="00940EBD" w:rsidRPr="00E71BAC" w:rsidRDefault="00940EBD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1BAC">
        <w:rPr>
          <w:rFonts w:ascii="Times New Roman" w:eastAsia="Arial Unicode MS" w:hAnsi="Times New Roman" w:cs="Times New Roman"/>
          <w:b/>
          <w:sz w:val="24"/>
          <w:szCs w:val="24"/>
        </w:rPr>
        <w:t>Форма проведения заседания:</w:t>
      </w:r>
      <w:r w:rsidRPr="00E71BAC">
        <w:rPr>
          <w:rFonts w:ascii="Times New Roman" w:eastAsia="Arial Unicode MS" w:hAnsi="Times New Roman" w:cs="Times New Roman"/>
          <w:sz w:val="24"/>
          <w:szCs w:val="24"/>
        </w:rPr>
        <w:t xml:space="preserve"> совместное присутствие делегатов для обсуждения вопросов повестки дня и принятие решений по вопросам повестки дня, поставленным на голосование.</w:t>
      </w:r>
    </w:p>
    <w:p w:rsidR="00940EBD" w:rsidRPr="00E71BAC" w:rsidRDefault="00940EBD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1BAC">
        <w:rPr>
          <w:rFonts w:ascii="Times New Roman" w:eastAsia="Arial Unicode MS" w:hAnsi="Times New Roman" w:cs="Times New Roman"/>
          <w:b/>
          <w:sz w:val="24"/>
          <w:szCs w:val="24"/>
        </w:rPr>
        <w:t>Дата проведения заседания:</w:t>
      </w:r>
      <w:r w:rsidRPr="00E71B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966A6">
        <w:rPr>
          <w:rFonts w:ascii="Times New Roman" w:eastAsia="Arial Unicode MS" w:hAnsi="Times New Roman" w:cs="Times New Roman"/>
          <w:sz w:val="24"/>
          <w:szCs w:val="24"/>
        </w:rPr>
        <w:t>число прописью, месяц прописью, год</w:t>
      </w:r>
    </w:p>
    <w:p w:rsidR="00940EBD" w:rsidRPr="00E71BAC" w:rsidRDefault="00940EBD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1BAC">
        <w:rPr>
          <w:rFonts w:ascii="Times New Roman" w:eastAsia="Arial Unicode MS" w:hAnsi="Times New Roman" w:cs="Times New Roman"/>
          <w:b/>
          <w:sz w:val="24"/>
          <w:szCs w:val="24"/>
        </w:rPr>
        <w:t xml:space="preserve">Дата составления протокола: </w:t>
      </w:r>
      <w:r w:rsidRPr="00E71B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966A6">
        <w:rPr>
          <w:rFonts w:ascii="Times New Roman" w:eastAsia="Arial Unicode MS" w:hAnsi="Times New Roman" w:cs="Times New Roman"/>
          <w:sz w:val="24"/>
          <w:szCs w:val="24"/>
        </w:rPr>
        <w:t>число прописью, месяц прописью, год</w:t>
      </w:r>
    </w:p>
    <w:p w:rsidR="00B31C1C" w:rsidRPr="00E71BAC" w:rsidRDefault="00B31C1C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40EBD" w:rsidRPr="00E71BAC" w:rsidRDefault="00940EBD" w:rsidP="00B31C1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71BAC">
        <w:rPr>
          <w:rFonts w:ascii="Times New Roman" w:eastAsia="Arial Unicode MS" w:hAnsi="Times New Roman" w:cs="Times New Roman"/>
          <w:b/>
          <w:sz w:val="24"/>
          <w:szCs w:val="24"/>
        </w:rPr>
        <w:t>Присутствовали:</w:t>
      </w:r>
    </w:p>
    <w:p w:rsidR="00940EBD" w:rsidRDefault="009966A6" w:rsidP="009966A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966A6" w:rsidRDefault="009966A6" w:rsidP="009966A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966A6" w:rsidRDefault="009966A6" w:rsidP="009966A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966A6" w:rsidRDefault="009966A6" w:rsidP="009966A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966A6" w:rsidRDefault="009966A6" w:rsidP="009966A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966A6" w:rsidRDefault="009966A6" w:rsidP="009966A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966A6" w:rsidRDefault="009966A6" w:rsidP="009966A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966A6" w:rsidRDefault="009966A6" w:rsidP="009966A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060AD" w:rsidRPr="00F060AD" w:rsidRDefault="00F060AD" w:rsidP="00F060AD">
      <w:pPr>
        <w:pStyle w:val="aa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</w:rPr>
      </w:pPr>
      <w:r w:rsidRPr="00F060AD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</w:rPr>
        <w:t>Указать всех юнармейцев согласно ЛИСТУ РЕГИСТРАЦИИ на Слёт</w:t>
      </w:r>
      <w:r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</w:rPr>
        <w:t xml:space="preserve"> (ПОСЛЕ УДАЛИТЬ)</w:t>
      </w:r>
      <w:r w:rsidRPr="00F060AD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</w:rPr>
        <w:t>.</w:t>
      </w:r>
    </w:p>
    <w:p w:rsidR="00940EBD" w:rsidRPr="00E71BAC" w:rsidRDefault="00940EBD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1BAC">
        <w:rPr>
          <w:rFonts w:ascii="Times New Roman" w:eastAsia="Arial Unicode MS" w:hAnsi="Times New Roman" w:cs="Times New Roman"/>
          <w:sz w:val="24"/>
          <w:szCs w:val="24"/>
        </w:rPr>
        <w:t>Кворум для проведения заседания штаба</w:t>
      </w:r>
      <w:r w:rsidR="009966A6">
        <w:rPr>
          <w:rFonts w:ascii="Times New Roman" w:eastAsia="Arial Unicode MS" w:hAnsi="Times New Roman" w:cs="Times New Roman"/>
          <w:sz w:val="24"/>
          <w:szCs w:val="24"/>
        </w:rPr>
        <w:t xml:space="preserve"> местного отделения </w:t>
      </w:r>
      <w:r w:rsidRPr="00E71BAC">
        <w:rPr>
          <w:rFonts w:ascii="Times New Roman" w:eastAsia="Arial Unicode MS" w:hAnsi="Times New Roman" w:cs="Times New Roman"/>
          <w:sz w:val="24"/>
          <w:szCs w:val="24"/>
        </w:rPr>
        <w:t xml:space="preserve"> ВВПОД «ЮНАРМИЯ» </w:t>
      </w:r>
      <w:r w:rsidR="009966A6">
        <w:rPr>
          <w:rFonts w:ascii="Times New Roman" w:eastAsia="Arial Unicode MS" w:hAnsi="Times New Roman" w:cs="Times New Roman"/>
          <w:sz w:val="24"/>
          <w:szCs w:val="24"/>
        </w:rPr>
        <w:t>городского округа Примерное</w:t>
      </w:r>
      <w:r w:rsidRPr="00E71BAC">
        <w:rPr>
          <w:rFonts w:ascii="Times New Roman" w:eastAsia="Arial Unicode MS" w:hAnsi="Times New Roman" w:cs="Times New Roman"/>
          <w:sz w:val="24"/>
          <w:szCs w:val="24"/>
        </w:rPr>
        <w:t xml:space="preserve"> и голосования по вопросам повестки дня имеется.</w:t>
      </w:r>
    </w:p>
    <w:p w:rsidR="0079273B" w:rsidRPr="00E71BAC" w:rsidRDefault="0079273B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9273B" w:rsidRPr="00E71BAC" w:rsidRDefault="0079273B" w:rsidP="0079273B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71BAC">
        <w:rPr>
          <w:rFonts w:ascii="Times New Roman" w:eastAsia="Arial Unicode MS" w:hAnsi="Times New Roman" w:cs="Times New Roman"/>
          <w:b/>
          <w:sz w:val="24"/>
          <w:szCs w:val="24"/>
        </w:rPr>
        <w:t>Приглашенные гости, без права решающего голоса:</w:t>
      </w:r>
    </w:p>
    <w:p w:rsidR="00940EBD" w:rsidRDefault="009966A6" w:rsidP="009966A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060AD">
        <w:rPr>
          <w:rFonts w:ascii="Times New Roman" w:eastAsia="Arial Unicode MS" w:hAnsi="Times New Roman" w:cs="Times New Roman"/>
          <w:sz w:val="24"/>
          <w:szCs w:val="24"/>
        </w:rPr>
        <w:t xml:space="preserve">Представители администрации </w:t>
      </w:r>
    </w:p>
    <w:p w:rsidR="009966A6" w:rsidRDefault="009966A6" w:rsidP="009966A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060AD">
        <w:rPr>
          <w:rFonts w:ascii="Times New Roman" w:eastAsia="Arial Unicode MS" w:hAnsi="Times New Roman" w:cs="Times New Roman"/>
          <w:sz w:val="24"/>
          <w:szCs w:val="24"/>
        </w:rPr>
        <w:t>Представители регионального штаба</w:t>
      </w:r>
    </w:p>
    <w:p w:rsidR="0079273B" w:rsidRDefault="0079273B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060AD" w:rsidRDefault="00F060AD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060AD" w:rsidRDefault="00F060AD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060AD" w:rsidRDefault="00F060AD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060AD" w:rsidRPr="00E71BAC" w:rsidRDefault="00F060AD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9273B" w:rsidRPr="00E71BAC" w:rsidRDefault="0079273B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157E9" w:rsidRPr="00E71BAC" w:rsidRDefault="004157E9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71BAC">
        <w:rPr>
          <w:rFonts w:ascii="Times New Roman" w:eastAsia="Arial Unicode MS" w:hAnsi="Times New Roman" w:cs="Times New Roman"/>
          <w:b/>
          <w:sz w:val="24"/>
          <w:szCs w:val="24"/>
        </w:rPr>
        <w:t xml:space="preserve">СЛУШАЛИ: </w:t>
      </w:r>
    </w:p>
    <w:p w:rsidR="00940EBD" w:rsidRPr="00E71BAC" w:rsidRDefault="009966A6" w:rsidP="00940EB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Петрова И.И</w:t>
      </w:r>
      <w:r w:rsidR="00E72FBA" w:rsidRPr="00E71BA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40EBD" w:rsidRPr="00E71BAC">
        <w:rPr>
          <w:rFonts w:ascii="Times New Roman" w:eastAsia="Arial Unicode MS" w:hAnsi="Times New Roman" w:cs="Times New Roman"/>
          <w:sz w:val="24"/>
          <w:szCs w:val="24"/>
        </w:rPr>
        <w:t xml:space="preserve">, который предложил утвердить следующую Повестку </w:t>
      </w:r>
      <w:r w:rsidR="00F060AD">
        <w:rPr>
          <w:rFonts w:ascii="Times New Roman" w:eastAsia="Arial Unicode MS" w:hAnsi="Times New Roman" w:cs="Times New Roman"/>
          <w:sz w:val="24"/>
          <w:szCs w:val="24"/>
        </w:rPr>
        <w:t>Слета</w:t>
      </w:r>
      <w:r w:rsidR="006258B8" w:rsidRPr="00E71BAC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8A7BE9" w:rsidRDefault="009966A6" w:rsidP="009966A6">
      <w:pPr>
        <w:pStyle w:val="a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A6" w:rsidRDefault="009966A6" w:rsidP="009966A6">
      <w:pPr>
        <w:pStyle w:val="a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A6" w:rsidRDefault="009966A6" w:rsidP="009966A6">
      <w:pPr>
        <w:pStyle w:val="a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A6" w:rsidRDefault="009966A6" w:rsidP="009966A6">
      <w:pPr>
        <w:pStyle w:val="a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A6" w:rsidRDefault="009966A6" w:rsidP="009966A6">
      <w:pPr>
        <w:pStyle w:val="a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A6" w:rsidRDefault="009966A6" w:rsidP="009966A6">
      <w:pPr>
        <w:pStyle w:val="a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A6" w:rsidRDefault="009966A6" w:rsidP="009966A6">
      <w:pPr>
        <w:pStyle w:val="a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A6" w:rsidRPr="009966A6" w:rsidRDefault="009966A6" w:rsidP="009966A6">
      <w:pPr>
        <w:pStyle w:val="a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E9" w:rsidRPr="00E71BAC" w:rsidRDefault="004157E9" w:rsidP="008A7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BAC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4157E9" w:rsidRPr="00E71BAC" w:rsidRDefault="004157E9" w:rsidP="008A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sz w:val="24"/>
          <w:szCs w:val="24"/>
        </w:rPr>
        <w:t xml:space="preserve"> Утвердить  предложенную Повестку </w:t>
      </w:r>
      <w:r w:rsidR="00F060AD">
        <w:rPr>
          <w:rFonts w:ascii="Times New Roman" w:hAnsi="Times New Roman" w:cs="Times New Roman"/>
          <w:sz w:val="24"/>
          <w:szCs w:val="24"/>
        </w:rPr>
        <w:t>Слета</w:t>
      </w:r>
      <w:r w:rsidRPr="00E71BAC">
        <w:rPr>
          <w:rFonts w:ascii="Times New Roman" w:hAnsi="Times New Roman" w:cs="Times New Roman"/>
          <w:sz w:val="24"/>
          <w:szCs w:val="24"/>
        </w:rPr>
        <w:t>.</w:t>
      </w:r>
    </w:p>
    <w:p w:rsidR="004157E9" w:rsidRPr="00E71BAC" w:rsidRDefault="004157E9" w:rsidP="008A7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7E9" w:rsidRPr="00E71BAC" w:rsidRDefault="004157E9" w:rsidP="008A7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BAC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157E9" w:rsidRPr="00E71BAC" w:rsidRDefault="004157E9" w:rsidP="008A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sz w:val="24"/>
          <w:szCs w:val="24"/>
        </w:rPr>
        <w:t>«ЗА»</w:t>
      </w:r>
      <w:r w:rsidR="00E72FBA" w:rsidRPr="00E71BAC">
        <w:rPr>
          <w:rFonts w:ascii="Times New Roman" w:hAnsi="Times New Roman" w:cs="Times New Roman"/>
          <w:sz w:val="24"/>
          <w:szCs w:val="24"/>
        </w:rPr>
        <w:t xml:space="preserve"> </w:t>
      </w:r>
      <w:r w:rsidR="009966A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72FBA" w:rsidRPr="00E71BA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966A6">
        <w:rPr>
          <w:rFonts w:ascii="Times New Roman" w:hAnsi="Times New Roman" w:cs="Times New Roman"/>
          <w:sz w:val="24"/>
          <w:szCs w:val="24"/>
          <w:u w:val="single"/>
        </w:rPr>
        <w:t>во</w:t>
      </w:r>
      <w:r w:rsidR="00E72FBA" w:rsidRPr="00E71BAC">
        <w:rPr>
          <w:rFonts w:ascii="Times New Roman" w:hAnsi="Times New Roman" w:cs="Times New Roman"/>
          <w:sz w:val="24"/>
          <w:szCs w:val="24"/>
          <w:u w:val="single"/>
        </w:rPr>
        <w:t>семь)</w:t>
      </w:r>
    </w:p>
    <w:p w:rsidR="004157E9" w:rsidRPr="00E71BAC" w:rsidRDefault="004157E9" w:rsidP="008A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sz w:val="24"/>
          <w:szCs w:val="24"/>
        </w:rPr>
        <w:t>«ПРОТИВ»</w:t>
      </w:r>
      <w:r w:rsidR="00E72FBA" w:rsidRPr="00E71BAC">
        <w:rPr>
          <w:rFonts w:ascii="Times New Roman" w:hAnsi="Times New Roman" w:cs="Times New Roman"/>
          <w:sz w:val="24"/>
          <w:szCs w:val="24"/>
        </w:rPr>
        <w:t xml:space="preserve"> </w:t>
      </w:r>
      <w:r w:rsidR="00E72FBA" w:rsidRPr="00E71BAC">
        <w:rPr>
          <w:rFonts w:ascii="Times New Roman" w:hAnsi="Times New Roman" w:cs="Times New Roman"/>
          <w:sz w:val="24"/>
          <w:szCs w:val="24"/>
          <w:u w:val="single"/>
        </w:rPr>
        <w:t>0 (ноль)</w:t>
      </w:r>
    </w:p>
    <w:p w:rsidR="004157E9" w:rsidRPr="00E71BAC" w:rsidRDefault="004157E9" w:rsidP="008A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sz w:val="24"/>
          <w:szCs w:val="24"/>
        </w:rPr>
        <w:t>«ВОЗДЕРЖАЛИСЬ»</w:t>
      </w:r>
      <w:r w:rsidR="00E72FBA" w:rsidRPr="00E71BAC">
        <w:rPr>
          <w:rFonts w:ascii="Times New Roman" w:hAnsi="Times New Roman" w:cs="Times New Roman"/>
          <w:sz w:val="24"/>
          <w:szCs w:val="24"/>
        </w:rPr>
        <w:t xml:space="preserve">  </w:t>
      </w:r>
      <w:r w:rsidR="00E72FBA" w:rsidRPr="00E71BAC">
        <w:rPr>
          <w:rFonts w:ascii="Times New Roman" w:hAnsi="Times New Roman" w:cs="Times New Roman"/>
          <w:sz w:val="24"/>
          <w:szCs w:val="24"/>
          <w:u w:val="single"/>
        </w:rPr>
        <w:t>0 (ноль)</w:t>
      </w:r>
    </w:p>
    <w:p w:rsidR="0079273B" w:rsidRPr="00E71BAC" w:rsidRDefault="0079273B" w:rsidP="004157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7E9" w:rsidRPr="00E71BAC" w:rsidRDefault="004157E9" w:rsidP="00415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BA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157E9" w:rsidRPr="00E71BAC" w:rsidRDefault="004157E9" w:rsidP="00415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sz w:val="24"/>
          <w:szCs w:val="24"/>
        </w:rPr>
        <w:t>Утвердить Повестку дня заседания Регионального штаба ВВПОД «ЮНАРМИЯ» Московской области.</w:t>
      </w:r>
    </w:p>
    <w:p w:rsidR="004157E9" w:rsidRDefault="004157E9" w:rsidP="00415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0AD" w:rsidRPr="00F060AD" w:rsidRDefault="00F060AD" w:rsidP="004157E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60AD">
        <w:rPr>
          <w:rFonts w:ascii="Times New Roman" w:hAnsi="Times New Roman" w:cs="Times New Roman"/>
          <w:b/>
          <w:color w:val="FF0000"/>
          <w:sz w:val="24"/>
          <w:szCs w:val="24"/>
        </w:rPr>
        <w:t>Комментарий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(после удалить)</w:t>
      </w:r>
      <w:r w:rsidRPr="00F060A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060AD" w:rsidRPr="00F060AD" w:rsidRDefault="00F060AD" w:rsidP="00F060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0AD">
        <w:rPr>
          <w:rFonts w:ascii="Times New Roman" w:hAnsi="Times New Roman" w:cs="Times New Roman"/>
          <w:i/>
          <w:sz w:val="24"/>
          <w:szCs w:val="24"/>
        </w:rPr>
        <w:t xml:space="preserve">В Повестку Слета местного отделения ВВПОД «ЮНАРМИЯ» могут быть включены вопросы о досрочном прекращении полномочий членов штаба местного отделения,  о </w:t>
      </w:r>
      <w:proofErr w:type="spellStart"/>
      <w:r w:rsidRPr="00F060AD">
        <w:rPr>
          <w:rFonts w:ascii="Times New Roman" w:hAnsi="Times New Roman" w:cs="Times New Roman"/>
          <w:i/>
          <w:sz w:val="24"/>
          <w:szCs w:val="24"/>
        </w:rPr>
        <w:t>доизбрании</w:t>
      </w:r>
      <w:proofErr w:type="spellEnd"/>
      <w:r w:rsidRPr="00F060AD">
        <w:rPr>
          <w:rFonts w:ascii="Times New Roman" w:hAnsi="Times New Roman" w:cs="Times New Roman"/>
          <w:i/>
          <w:sz w:val="24"/>
          <w:szCs w:val="24"/>
        </w:rPr>
        <w:t xml:space="preserve"> штаба местного отделения, отчет о деятельности за прошедший период (при объединении муниципальных образований в повестку включаются отчеты о деятельности местных отделений, которые подлежат объединению, за прошедший год). Так же в повестку слета могут быть включены вопросы организации  и проведения акций и мероприятий.</w:t>
      </w:r>
    </w:p>
    <w:p w:rsidR="00F060AD" w:rsidRPr="00E71BAC" w:rsidRDefault="00F060AD" w:rsidP="00415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7E9" w:rsidRPr="00E71BAC" w:rsidRDefault="00F548ED" w:rsidP="00415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b/>
          <w:sz w:val="24"/>
          <w:szCs w:val="24"/>
        </w:rPr>
        <w:t>ПО 1-ОМУ ВОПРОСУ СЛУШАЛИ</w:t>
      </w:r>
      <w:r w:rsidR="004157E9" w:rsidRPr="00E71BAC">
        <w:rPr>
          <w:rFonts w:ascii="Times New Roman" w:hAnsi="Times New Roman" w:cs="Times New Roman"/>
          <w:sz w:val="24"/>
          <w:szCs w:val="24"/>
        </w:rPr>
        <w:t>:</w:t>
      </w:r>
    </w:p>
    <w:p w:rsidR="0079273B" w:rsidRPr="00E71BAC" w:rsidRDefault="009966A6" w:rsidP="00792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Петрова И.И.</w:t>
      </w:r>
      <w:r w:rsidR="004157E9" w:rsidRPr="00E71BA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157E9" w:rsidRPr="00E71BAC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79273B" w:rsidRPr="00E71BAC">
        <w:rPr>
          <w:rFonts w:ascii="Times New Roman" w:hAnsi="Times New Roman" w:cs="Times New Roman"/>
          <w:sz w:val="24"/>
          <w:szCs w:val="24"/>
        </w:rPr>
        <w:t>предложил: участникам</w:t>
      </w:r>
      <w:r w:rsidR="004157E9" w:rsidRPr="00E71BAC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79273B" w:rsidRPr="00E71BAC">
        <w:rPr>
          <w:rFonts w:ascii="Times New Roman" w:hAnsi="Times New Roman" w:cs="Times New Roman"/>
          <w:sz w:val="24"/>
          <w:szCs w:val="24"/>
        </w:rPr>
        <w:t>:</w:t>
      </w:r>
      <w:r w:rsidR="004157E9" w:rsidRPr="00E71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73B" w:rsidRPr="009966A6" w:rsidRDefault="0079273B" w:rsidP="009966A6">
      <w:pPr>
        <w:pStyle w:val="a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96377D" w:rsidRPr="00E71BAC" w:rsidRDefault="0096377D" w:rsidP="0096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BAC">
        <w:rPr>
          <w:rFonts w:ascii="Times New Roman" w:hAnsi="Times New Roman" w:cs="Times New Roman"/>
          <w:b/>
          <w:sz w:val="24"/>
          <w:szCs w:val="24"/>
        </w:rPr>
        <w:t>ВОПРОСЫ, ПОСТАВЛЕННЫЕ НА ГОЛОСОВАНИЕ:</w:t>
      </w:r>
    </w:p>
    <w:p w:rsidR="0096377D" w:rsidRPr="00E71BAC" w:rsidRDefault="0096377D" w:rsidP="0096377D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966A6">
        <w:rPr>
          <w:rFonts w:ascii="Times New Roman" w:hAnsi="Times New Roman" w:cs="Times New Roman"/>
          <w:sz w:val="24"/>
          <w:szCs w:val="24"/>
        </w:rPr>
        <w:t>…….</w:t>
      </w:r>
    </w:p>
    <w:p w:rsidR="0096377D" w:rsidRPr="00E71BAC" w:rsidRDefault="0096377D" w:rsidP="0096377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1BAC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96377D" w:rsidRPr="00E71BAC" w:rsidRDefault="0096377D" w:rsidP="009637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E71BAC">
        <w:rPr>
          <w:rFonts w:ascii="Times New Roman" w:hAnsi="Times New Roman" w:cs="Times New Roman"/>
          <w:sz w:val="24"/>
          <w:szCs w:val="24"/>
          <w:u w:val="single"/>
        </w:rPr>
        <w:t>7 (семь)</w:t>
      </w:r>
    </w:p>
    <w:p w:rsidR="0096377D" w:rsidRPr="00E71BAC" w:rsidRDefault="0096377D" w:rsidP="009637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Pr="00E71BAC">
        <w:rPr>
          <w:rFonts w:ascii="Times New Roman" w:hAnsi="Times New Roman" w:cs="Times New Roman"/>
          <w:sz w:val="24"/>
          <w:szCs w:val="24"/>
          <w:u w:val="single"/>
        </w:rPr>
        <w:t>0 (ноль)</w:t>
      </w:r>
    </w:p>
    <w:p w:rsidR="0096377D" w:rsidRDefault="0096377D" w:rsidP="0096377D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71BAC">
        <w:rPr>
          <w:rFonts w:ascii="Times New Roman" w:hAnsi="Times New Roman" w:cs="Times New Roman"/>
          <w:sz w:val="24"/>
          <w:szCs w:val="24"/>
        </w:rPr>
        <w:t xml:space="preserve">«ВОЗДЕРЖАЛИСЬ»  </w:t>
      </w:r>
      <w:r w:rsidRPr="00E71BAC">
        <w:rPr>
          <w:rFonts w:ascii="Times New Roman" w:hAnsi="Times New Roman" w:cs="Times New Roman"/>
          <w:sz w:val="24"/>
          <w:szCs w:val="24"/>
          <w:u w:val="single"/>
        </w:rPr>
        <w:t>0 (ноль)</w:t>
      </w:r>
    </w:p>
    <w:p w:rsidR="00F060AD" w:rsidRDefault="00F060AD" w:rsidP="0096377D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F060AD" w:rsidRDefault="00F060AD" w:rsidP="0096377D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F060AD" w:rsidRPr="00E71BAC" w:rsidRDefault="00F060AD" w:rsidP="009637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6377D" w:rsidRPr="00E71BAC" w:rsidRDefault="0096377D" w:rsidP="0096377D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sz w:val="24"/>
          <w:szCs w:val="24"/>
        </w:rPr>
        <w:lastRenderedPageBreak/>
        <w:t>Возложить ответственность  о</w:t>
      </w:r>
      <w:r w:rsidR="009966A6">
        <w:rPr>
          <w:rFonts w:ascii="Times New Roman" w:hAnsi="Times New Roman" w:cs="Times New Roman"/>
          <w:sz w:val="24"/>
          <w:szCs w:val="24"/>
        </w:rPr>
        <w:t>….</w:t>
      </w:r>
      <w:proofErr w:type="gramStart"/>
      <w:r w:rsidR="009966A6">
        <w:rPr>
          <w:rFonts w:ascii="Times New Roman" w:hAnsi="Times New Roman" w:cs="Times New Roman"/>
          <w:sz w:val="24"/>
          <w:szCs w:val="24"/>
        </w:rPr>
        <w:t xml:space="preserve"> </w:t>
      </w:r>
      <w:r w:rsidRPr="00E71B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377D" w:rsidRPr="00E71BAC" w:rsidRDefault="0096377D" w:rsidP="0096377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1BAC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96377D" w:rsidRPr="00E71BAC" w:rsidRDefault="0096377D" w:rsidP="009637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E71BAC">
        <w:rPr>
          <w:rFonts w:ascii="Times New Roman" w:hAnsi="Times New Roman" w:cs="Times New Roman"/>
          <w:sz w:val="24"/>
          <w:szCs w:val="24"/>
          <w:u w:val="single"/>
        </w:rPr>
        <w:t>7 (семь)</w:t>
      </w:r>
    </w:p>
    <w:p w:rsidR="0096377D" w:rsidRPr="00E71BAC" w:rsidRDefault="0096377D" w:rsidP="009637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Pr="00E71BAC">
        <w:rPr>
          <w:rFonts w:ascii="Times New Roman" w:hAnsi="Times New Roman" w:cs="Times New Roman"/>
          <w:sz w:val="24"/>
          <w:szCs w:val="24"/>
          <w:u w:val="single"/>
        </w:rPr>
        <w:t>0 (ноль)</w:t>
      </w:r>
    </w:p>
    <w:p w:rsidR="0096377D" w:rsidRPr="00E71BAC" w:rsidRDefault="0096377D" w:rsidP="009637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sz w:val="24"/>
          <w:szCs w:val="24"/>
        </w:rPr>
        <w:t xml:space="preserve">«ВОЗДЕРЖАЛИСЬ»  </w:t>
      </w:r>
      <w:r w:rsidRPr="00E71BAC">
        <w:rPr>
          <w:rFonts w:ascii="Times New Roman" w:hAnsi="Times New Roman" w:cs="Times New Roman"/>
          <w:sz w:val="24"/>
          <w:szCs w:val="24"/>
          <w:u w:val="single"/>
        </w:rPr>
        <w:t>0 (ноль)</w:t>
      </w:r>
    </w:p>
    <w:p w:rsidR="0096377D" w:rsidRPr="00E71BAC" w:rsidRDefault="0096377D" w:rsidP="0096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77D" w:rsidRPr="00E71BAC" w:rsidRDefault="0096377D" w:rsidP="0096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BA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6377D" w:rsidRPr="00E71BAC" w:rsidRDefault="0096377D" w:rsidP="0096377D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966A6">
        <w:rPr>
          <w:rFonts w:ascii="Times New Roman" w:hAnsi="Times New Roman" w:cs="Times New Roman"/>
          <w:sz w:val="24"/>
          <w:szCs w:val="24"/>
        </w:rPr>
        <w:t>…..</w:t>
      </w:r>
      <w:r w:rsidRPr="00E71BAC">
        <w:rPr>
          <w:rFonts w:ascii="Times New Roman" w:hAnsi="Times New Roman" w:cs="Times New Roman"/>
          <w:sz w:val="24"/>
          <w:szCs w:val="24"/>
        </w:rPr>
        <w:t>;</w:t>
      </w:r>
    </w:p>
    <w:p w:rsidR="0096377D" w:rsidRPr="00E71BAC" w:rsidRDefault="0096377D" w:rsidP="0096377D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1BAC">
        <w:rPr>
          <w:rFonts w:ascii="Times New Roman" w:hAnsi="Times New Roman" w:cs="Times New Roman"/>
          <w:sz w:val="24"/>
          <w:szCs w:val="24"/>
        </w:rPr>
        <w:t xml:space="preserve">Возложить ответственность  о </w:t>
      </w:r>
      <w:r w:rsidR="009966A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966A6">
        <w:rPr>
          <w:rFonts w:ascii="Times New Roman" w:hAnsi="Times New Roman" w:cs="Times New Roman"/>
          <w:sz w:val="24"/>
          <w:szCs w:val="24"/>
        </w:rPr>
        <w:t xml:space="preserve"> </w:t>
      </w:r>
      <w:r w:rsidRPr="00E71B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377D" w:rsidRDefault="009966A6" w:rsidP="00C753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66A6" w:rsidRPr="00F060AD" w:rsidRDefault="009966A6" w:rsidP="00C753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60AD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Аналогичный формат записи по всем вопросам повестки дня</w:t>
      </w:r>
      <w:r w:rsidR="00F060AD" w:rsidRPr="00F060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(ПОСЛЕ УДАЛИТЬ)</w:t>
      </w:r>
    </w:p>
    <w:p w:rsidR="00D37C8E" w:rsidRPr="00E71BAC" w:rsidRDefault="00D37C8E" w:rsidP="00C753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132" w:rsidRDefault="00723132" w:rsidP="00887BA4">
      <w:pPr>
        <w:spacing w:after="0"/>
        <w:rPr>
          <w:rFonts w:ascii="Times New Roman" w:hAnsi="Times New Roman" w:cs="Times New Roman"/>
          <w:sz w:val="24"/>
        </w:rPr>
      </w:pPr>
    </w:p>
    <w:p w:rsidR="00723132" w:rsidRDefault="00723132" w:rsidP="00887BA4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7C774A" w:rsidTr="004C3762">
        <w:trPr>
          <w:trHeight w:val="1865"/>
        </w:trPr>
        <w:tc>
          <w:tcPr>
            <w:tcW w:w="3369" w:type="dxa"/>
          </w:tcPr>
          <w:p w:rsidR="007C774A" w:rsidRDefault="007C774A" w:rsidP="004C376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Начальник </w:t>
            </w:r>
          </w:p>
          <w:p w:rsidR="007C774A" w:rsidRDefault="007C774A" w:rsidP="004C376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штаба </w:t>
            </w:r>
            <w:r w:rsidR="009966A6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местного отделения</w:t>
            </w:r>
          </w:p>
          <w:p w:rsidR="007C774A" w:rsidRDefault="007C774A" w:rsidP="004C376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ВВПОД «ЮНАРМИЯ»</w:t>
            </w:r>
          </w:p>
          <w:p w:rsidR="007C774A" w:rsidRDefault="009966A6" w:rsidP="004C376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г.о. </w:t>
            </w:r>
            <w:r w:rsidR="00856517">
              <w:rPr>
                <w:rFonts w:ascii="Times New Roman" w:eastAsia="Arial Unicode MS" w:hAnsi="Times New Roman" w:cs="Times New Roman"/>
                <w:sz w:val="24"/>
                <w:szCs w:val="24"/>
              </w:rPr>
              <w:t>Лыткарино</w:t>
            </w:r>
            <w:bookmarkStart w:id="0" w:name="_GoBack"/>
            <w:bookmarkEnd w:id="0"/>
          </w:p>
          <w:p w:rsidR="009966A6" w:rsidRDefault="009966A6" w:rsidP="004C376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C774A" w:rsidRDefault="007C774A" w:rsidP="004C376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7C774A" w:rsidRDefault="007C774A" w:rsidP="004C376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7C774A" w:rsidRDefault="009966A6" w:rsidP="004C37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И.И. Петров</w:t>
            </w:r>
          </w:p>
        </w:tc>
      </w:tr>
      <w:tr w:rsidR="007C774A" w:rsidTr="004C3762">
        <w:tc>
          <w:tcPr>
            <w:tcW w:w="3369" w:type="dxa"/>
          </w:tcPr>
          <w:p w:rsidR="009966A6" w:rsidRDefault="007C774A" w:rsidP="009966A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Секретарь заседания штаба </w:t>
            </w:r>
            <w:r w:rsidR="009966A6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отделения  </w:t>
            </w:r>
            <w:r w:rsidRPr="00B6022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ВВПОД «ЮНАРМИЯ» </w:t>
            </w:r>
          </w:p>
          <w:p w:rsidR="007C774A" w:rsidRDefault="009966A6" w:rsidP="008565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г.о. </w:t>
            </w:r>
            <w:r w:rsidR="00856517">
              <w:rPr>
                <w:rFonts w:ascii="Times New Roman" w:eastAsia="Arial Unicode MS" w:hAnsi="Times New Roman" w:cs="Times New Roman"/>
                <w:sz w:val="24"/>
                <w:szCs w:val="24"/>
              </w:rPr>
              <w:t>Лыткарино</w:t>
            </w:r>
          </w:p>
        </w:tc>
        <w:tc>
          <w:tcPr>
            <w:tcW w:w="3011" w:type="dxa"/>
          </w:tcPr>
          <w:p w:rsidR="007C774A" w:rsidRDefault="007C774A" w:rsidP="004C376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7C774A" w:rsidRDefault="009966A6" w:rsidP="004C376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А.Н. Сидоров</w:t>
            </w:r>
          </w:p>
        </w:tc>
      </w:tr>
    </w:tbl>
    <w:p w:rsidR="00723132" w:rsidRDefault="00723132" w:rsidP="00723132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9966A6" w:rsidRDefault="009966A6" w:rsidP="00723132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7C774A" w:rsidRPr="00723132" w:rsidRDefault="00723132" w:rsidP="00723132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723132">
        <w:rPr>
          <w:rFonts w:ascii="Times New Roman" w:hAnsi="Times New Roman" w:cs="Times New Roman"/>
          <w:i/>
          <w:sz w:val="24"/>
        </w:rPr>
        <w:t>«____»_______________20___г.</w:t>
      </w:r>
    </w:p>
    <w:sectPr w:rsidR="007C774A" w:rsidRPr="00723132" w:rsidSect="00887BA4">
      <w:headerReference w:type="default" r:id="rId10"/>
      <w:footerReference w:type="default" r:id="rId11"/>
      <w:footerReference w:type="first" r:id="rId12"/>
      <w:pgSz w:w="11906" w:h="16838"/>
      <w:pgMar w:top="-851" w:right="850" w:bottom="1134" w:left="1701" w:header="1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3B" w:rsidRDefault="00363F3B" w:rsidP="00E656EF">
      <w:pPr>
        <w:spacing w:after="0" w:line="240" w:lineRule="auto"/>
      </w:pPr>
      <w:r>
        <w:separator/>
      </w:r>
    </w:p>
  </w:endnote>
  <w:endnote w:type="continuationSeparator" w:id="0">
    <w:p w:rsidR="00363F3B" w:rsidRDefault="00363F3B" w:rsidP="00E6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adRadio">
    <w:panose1 w:val="00000000000000000000"/>
    <w:charset w:val="CC"/>
    <w:family w:val="auto"/>
    <w:pitch w:val="variable"/>
    <w:sig w:usb0="A000022F" w:usb1="0000004A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5953"/>
      <w:gridCol w:w="2977"/>
    </w:tblGrid>
    <w:tr w:rsidR="0011394B" w:rsidRPr="008A7BE9" w:rsidTr="0011394B">
      <w:tc>
        <w:tcPr>
          <w:tcW w:w="1101" w:type="dxa"/>
          <w:vMerge w:val="restart"/>
        </w:tcPr>
        <w:p w:rsidR="0011394B" w:rsidRDefault="0011394B" w:rsidP="00990F09">
          <w:pPr>
            <w:pStyle w:val="a8"/>
            <w:rPr>
              <w:rFonts w:ascii="Times New Roman" w:hAnsi="Times New Roman" w:cs="Times New Roman"/>
            </w:rPr>
          </w:pPr>
        </w:p>
        <w:p w:rsidR="0011394B" w:rsidRPr="008A7BE9" w:rsidRDefault="0011394B" w:rsidP="00990F09">
          <w:pPr>
            <w:pStyle w:val="a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910514F" wp14:editId="220BF095">
                <wp:extent cx="510540" cy="480060"/>
                <wp:effectExtent l="0" t="0" r="381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485"/>
                        <a:stretch/>
                      </pic:blipFill>
                      <pic:spPr bwMode="auto">
                        <a:xfrm>
                          <a:off x="0" y="0"/>
                          <a:ext cx="510540" cy="480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11394B" w:rsidRDefault="0011394B" w:rsidP="00990F09">
          <w:pPr>
            <w:pStyle w:val="a8"/>
            <w:rPr>
              <w:rFonts w:ascii="Times New Roman" w:hAnsi="Times New Roman" w:cs="Times New Roman"/>
            </w:rPr>
          </w:pPr>
        </w:p>
        <w:p w:rsidR="0011394B" w:rsidRPr="009966A6" w:rsidRDefault="0011394B" w:rsidP="009966A6">
          <w:pPr>
            <w:pStyle w:val="a8"/>
            <w:rPr>
              <w:rFonts w:ascii="Times New Roman" w:hAnsi="Times New Roman" w:cs="Times New Roman"/>
              <w:i/>
            </w:rPr>
          </w:pPr>
          <w:r w:rsidRPr="009966A6">
            <w:rPr>
              <w:rFonts w:ascii="Times New Roman" w:hAnsi="Times New Roman" w:cs="Times New Roman"/>
              <w:i/>
              <w:sz w:val="24"/>
            </w:rPr>
            <w:t xml:space="preserve">Протокол </w:t>
          </w:r>
          <w:r w:rsidR="00AD769C" w:rsidRPr="009966A6">
            <w:rPr>
              <w:rFonts w:ascii="Times New Roman" w:hAnsi="Times New Roman" w:cs="Times New Roman"/>
              <w:i/>
              <w:sz w:val="24"/>
            </w:rPr>
            <w:t>з</w:t>
          </w:r>
          <w:r w:rsidRPr="009966A6">
            <w:rPr>
              <w:rFonts w:ascii="Times New Roman" w:hAnsi="Times New Roman" w:cs="Times New Roman"/>
              <w:i/>
              <w:sz w:val="24"/>
            </w:rPr>
            <w:t xml:space="preserve">аседания штаба </w:t>
          </w:r>
          <w:r w:rsidR="009966A6" w:rsidRPr="009966A6">
            <w:rPr>
              <w:rFonts w:ascii="Times New Roman" w:hAnsi="Times New Roman" w:cs="Times New Roman"/>
              <w:i/>
              <w:sz w:val="24"/>
            </w:rPr>
            <w:t>местного</w:t>
          </w:r>
          <w:r w:rsidRPr="009966A6">
            <w:rPr>
              <w:rFonts w:ascii="Times New Roman" w:hAnsi="Times New Roman" w:cs="Times New Roman"/>
              <w:i/>
              <w:sz w:val="24"/>
            </w:rPr>
            <w:t xml:space="preserve"> отделения ВВПОД «ЮНАРМИЯ» </w:t>
          </w:r>
        </w:p>
      </w:tc>
      <w:tc>
        <w:tcPr>
          <w:tcW w:w="2977" w:type="dxa"/>
          <w:vAlign w:val="bottom"/>
        </w:tcPr>
        <w:p w:rsidR="0011394B" w:rsidRPr="008A7BE9" w:rsidRDefault="00363F3B" w:rsidP="0011394B">
          <w:pPr>
            <w:pStyle w:val="a8"/>
            <w:jc w:val="right"/>
          </w:pPr>
          <w:sdt>
            <w:sdtPr>
              <w:id w:val="-1419250737"/>
              <w:docPartObj>
                <w:docPartGallery w:val="Page Numbers (Bottom of Page)"/>
                <w:docPartUnique/>
              </w:docPartObj>
            </w:sdtPr>
            <w:sdtEndPr/>
            <w:sdtContent>
              <w:r w:rsidR="0011394B" w:rsidRPr="008A7BE9">
                <w:rPr>
                  <w:rFonts w:ascii="Times New Roman" w:hAnsi="Times New Roman" w:cs="Times New Roman"/>
                  <w:i/>
                  <w:sz w:val="28"/>
                </w:rPr>
                <w:fldChar w:fldCharType="begin"/>
              </w:r>
              <w:r w:rsidR="0011394B" w:rsidRPr="008A7BE9">
                <w:rPr>
                  <w:rFonts w:ascii="Times New Roman" w:hAnsi="Times New Roman" w:cs="Times New Roman"/>
                  <w:i/>
                  <w:sz w:val="28"/>
                </w:rPr>
                <w:instrText>PAGE   \* MERGEFORMAT</w:instrText>
              </w:r>
              <w:r w:rsidR="0011394B" w:rsidRPr="008A7BE9">
                <w:rPr>
                  <w:rFonts w:ascii="Times New Roman" w:hAnsi="Times New Roman" w:cs="Times New Roman"/>
                  <w:i/>
                  <w:sz w:val="28"/>
                </w:rPr>
                <w:fldChar w:fldCharType="separate"/>
              </w:r>
              <w:r w:rsidR="00856517">
                <w:rPr>
                  <w:rFonts w:ascii="Times New Roman" w:hAnsi="Times New Roman" w:cs="Times New Roman"/>
                  <w:i/>
                  <w:noProof/>
                  <w:sz w:val="28"/>
                </w:rPr>
                <w:t>2</w:t>
              </w:r>
              <w:r w:rsidR="0011394B" w:rsidRPr="008A7BE9">
                <w:rPr>
                  <w:rFonts w:ascii="Times New Roman" w:hAnsi="Times New Roman" w:cs="Times New Roman"/>
                  <w:i/>
                  <w:sz w:val="28"/>
                </w:rPr>
                <w:fldChar w:fldCharType="end"/>
              </w:r>
              <w:r w:rsidR="0011394B" w:rsidRPr="008A7BE9">
                <w:t xml:space="preserve"> </w:t>
              </w:r>
            </w:sdtContent>
          </w:sdt>
        </w:p>
      </w:tc>
    </w:tr>
    <w:tr w:rsidR="0011394B" w:rsidTr="0011394B">
      <w:tc>
        <w:tcPr>
          <w:tcW w:w="1101" w:type="dxa"/>
          <w:vMerge/>
        </w:tcPr>
        <w:p w:rsidR="0011394B" w:rsidRPr="008A7BE9" w:rsidRDefault="0011394B" w:rsidP="0079273B">
          <w:pPr>
            <w:pStyle w:val="a8"/>
            <w:rPr>
              <w:rFonts w:ascii="Times New Roman" w:hAnsi="Times New Roman" w:cs="Times New Roman"/>
            </w:rPr>
          </w:pPr>
        </w:p>
      </w:tc>
      <w:tc>
        <w:tcPr>
          <w:tcW w:w="5953" w:type="dxa"/>
        </w:tcPr>
        <w:p w:rsidR="0011394B" w:rsidRPr="008A7BE9" w:rsidRDefault="0011394B" w:rsidP="0079273B">
          <w:pPr>
            <w:pStyle w:val="a8"/>
            <w:rPr>
              <w:rFonts w:ascii="Times New Roman" w:hAnsi="Times New Roman" w:cs="Times New Roman"/>
            </w:rPr>
          </w:pPr>
        </w:p>
      </w:tc>
      <w:tc>
        <w:tcPr>
          <w:tcW w:w="2977" w:type="dxa"/>
        </w:tcPr>
        <w:p w:rsidR="0011394B" w:rsidRDefault="0011394B" w:rsidP="008A7BE9">
          <w:pPr>
            <w:pStyle w:val="a8"/>
          </w:pPr>
        </w:p>
      </w:tc>
    </w:tr>
  </w:tbl>
  <w:p w:rsidR="008A7BE9" w:rsidRDefault="008A7BE9" w:rsidP="008A7B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4B" w:rsidRPr="009966A6" w:rsidRDefault="0011394B" w:rsidP="008A7BE9">
    <w:pPr>
      <w:pStyle w:val="a8"/>
      <w:rPr>
        <w:rFonts w:ascii="Times New Roman" w:hAnsi="Times New Roman" w:cs="Times New Roman"/>
        <w:i/>
        <w:sz w:val="24"/>
      </w:rPr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6569"/>
    </w:tblGrid>
    <w:tr w:rsidR="009966A6" w:rsidRPr="009966A6" w:rsidTr="00AD769C">
      <w:tc>
        <w:tcPr>
          <w:tcW w:w="1101" w:type="dxa"/>
          <w:vMerge w:val="restart"/>
        </w:tcPr>
        <w:p w:rsidR="009966A6" w:rsidRPr="009966A6" w:rsidRDefault="009966A6" w:rsidP="00AD769C">
          <w:pPr>
            <w:pStyle w:val="a8"/>
            <w:rPr>
              <w:rFonts w:ascii="Times New Roman" w:hAnsi="Times New Roman" w:cs="Times New Roman"/>
              <w:i/>
              <w:sz w:val="24"/>
            </w:rPr>
          </w:pPr>
          <w:r w:rsidRPr="009966A6">
            <w:rPr>
              <w:rFonts w:ascii="Times New Roman" w:hAnsi="Times New Roman" w:cs="Times New Roman"/>
              <w:i/>
              <w:noProof/>
              <w:sz w:val="24"/>
              <w:lang w:eastAsia="ru-RU"/>
            </w:rPr>
            <w:drawing>
              <wp:inline distT="0" distB="0" distL="0" distR="0" wp14:anchorId="228B1DF5" wp14:editId="4E0914BF">
                <wp:extent cx="510540" cy="480060"/>
                <wp:effectExtent l="0" t="0" r="381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485"/>
                        <a:stretch/>
                      </pic:blipFill>
                      <pic:spPr bwMode="auto">
                        <a:xfrm>
                          <a:off x="0" y="0"/>
                          <a:ext cx="510540" cy="480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9" w:type="dxa"/>
        </w:tcPr>
        <w:p w:rsidR="009966A6" w:rsidRPr="009966A6" w:rsidRDefault="009966A6">
          <w:pPr>
            <w:rPr>
              <w:rFonts w:ascii="Times New Roman" w:hAnsi="Times New Roman" w:cs="Times New Roman"/>
              <w:i/>
              <w:sz w:val="24"/>
            </w:rPr>
          </w:pPr>
          <w:r w:rsidRPr="009966A6">
            <w:rPr>
              <w:rFonts w:ascii="Times New Roman" w:hAnsi="Times New Roman" w:cs="Times New Roman"/>
              <w:i/>
              <w:sz w:val="24"/>
            </w:rPr>
            <w:t xml:space="preserve">Протокол заседания штаба местного отделения ВВПОД «ЮНАРМИЯ» </w:t>
          </w:r>
        </w:p>
      </w:tc>
    </w:tr>
    <w:tr w:rsidR="009966A6" w:rsidRPr="0011394B" w:rsidTr="00AD769C">
      <w:tc>
        <w:tcPr>
          <w:tcW w:w="1101" w:type="dxa"/>
          <w:vMerge/>
        </w:tcPr>
        <w:p w:rsidR="009966A6" w:rsidRPr="0011394B" w:rsidRDefault="009966A6" w:rsidP="00AD769C">
          <w:pPr>
            <w:pStyle w:val="a8"/>
            <w:rPr>
              <w:rFonts w:ascii="Times New Roman" w:hAnsi="Times New Roman" w:cs="Times New Roman"/>
            </w:rPr>
          </w:pPr>
        </w:p>
      </w:tc>
      <w:tc>
        <w:tcPr>
          <w:tcW w:w="6569" w:type="dxa"/>
        </w:tcPr>
        <w:p w:rsidR="009966A6" w:rsidRDefault="009966A6"/>
      </w:tc>
    </w:tr>
  </w:tbl>
  <w:p w:rsidR="008A7BE9" w:rsidRDefault="008A7BE9" w:rsidP="001139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3B" w:rsidRDefault="00363F3B" w:rsidP="00E656EF">
      <w:pPr>
        <w:spacing w:after="0" w:line="240" w:lineRule="auto"/>
      </w:pPr>
      <w:r>
        <w:separator/>
      </w:r>
    </w:p>
  </w:footnote>
  <w:footnote w:type="continuationSeparator" w:id="0">
    <w:p w:rsidR="00363F3B" w:rsidRDefault="00363F3B" w:rsidP="00E6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E9" w:rsidRDefault="008A7BE9" w:rsidP="008A7BE9">
    <w:pPr>
      <w:pStyle w:val="a6"/>
    </w:pPr>
  </w:p>
  <w:p w:rsidR="008A7BE9" w:rsidRDefault="008A7B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6F"/>
    <w:multiLevelType w:val="hybridMultilevel"/>
    <w:tmpl w:val="2C82C0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A0884"/>
    <w:multiLevelType w:val="hybridMultilevel"/>
    <w:tmpl w:val="AD02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1AE1"/>
    <w:multiLevelType w:val="hybridMultilevel"/>
    <w:tmpl w:val="A58E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3DEB"/>
    <w:multiLevelType w:val="hybridMultilevel"/>
    <w:tmpl w:val="2E5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C72DB"/>
    <w:multiLevelType w:val="hybridMultilevel"/>
    <w:tmpl w:val="0D6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D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697079"/>
    <w:multiLevelType w:val="hybridMultilevel"/>
    <w:tmpl w:val="3DDE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650DC"/>
    <w:multiLevelType w:val="hybridMultilevel"/>
    <w:tmpl w:val="7B9A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E1007"/>
    <w:multiLevelType w:val="hybridMultilevel"/>
    <w:tmpl w:val="2902B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81E2B"/>
    <w:multiLevelType w:val="hybridMultilevel"/>
    <w:tmpl w:val="2902B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005579"/>
    <w:multiLevelType w:val="hybridMultilevel"/>
    <w:tmpl w:val="0D6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4735F"/>
    <w:multiLevelType w:val="hybridMultilevel"/>
    <w:tmpl w:val="B9F4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E224A9"/>
    <w:multiLevelType w:val="hybridMultilevel"/>
    <w:tmpl w:val="3936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32DCF"/>
    <w:multiLevelType w:val="hybridMultilevel"/>
    <w:tmpl w:val="AD02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62692"/>
    <w:multiLevelType w:val="hybridMultilevel"/>
    <w:tmpl w:val="B4F81456"/>
    <w:lvl w:ilvl="0" w:tplc="C642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F29D7"/>
    <w:multiLevelType w:val="hybridMultilevel"/>
    <w:tmpl w:val="BDE0D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5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CA"/>
    <w:rsid w:val="0001562C"/>
    <w:rsid w:val="0011394B"/>
    <w:rsid w:val="001A65ED"/>
    <w:rsid w:val="001B7BCA"/>
    <w:rsid w:val="002118A0"/>
    <w:rsid w:val="00234944"/>
    <w:rsid w:val="002623BD"/>
    <w:rsid w:val="002C0CFB"/>
    <w:rsid w:val="00363F3B"/>
    <w:rsid w:val="004157E9"/>
    <w:rsid w:val="004C57BE"/>
    <w:rsid w:val="004E7809"/>
    <w:rsid w:val="00531580"/>
    <w:rsid w:val="00567792"/>
    <w:rsid w:val="006258B8"/>
    <w:rsid w:val="00640DEB"/>
    <w:rsid w:val="00723132"/>
    <w:rsid w:val="00773A10"/>
    <w:rsid w:val="0079273B"/>
    <w:rsid w:val="007A3AA5"/>
    <w:rsid w:val="007C774A"/>
    <w:rsid w:val="007F3B51"/>
    <w:rsid w:val="00856517"/>
    <w:rsid w:val="00887BA4"/>
    <w:rsid w:val="008A0AC6"/>
    <w:rsid w:val="008A7BE9"/>
    <w:rsid w:val="008D0229"/>
    <w:rsid w:val="008D7271"/>
    <w:rsid w:val="00940EBD"/>
    <w:rsid w:val="0096377D"/>
    <w:rsid w:val="009966A6"/>
    <w:rsid w:val="009D251D"/>
    <w:rsid w:val="00A15F80"/>
    <w:rsid w:val="00A21FEA"/>
    <w:rsid w:val="00A31470"/>
    <w:rsid w:val="00A72617"/>
    <w:rsid w:val="00AD769C"/>
    <w:rsid w:val="00B31C1C"/>
    <w:rsid w:val="00C676D5"/>
    <w:rsid w:val="00C753B4"/>
    <w:rsid w:val="00D036A2"/>
    <w:rsid w:val="00D03BCA"/>
    <w:rsid w:val="00D37C8E"/>
    <w:rsid w:val="00DE705F"/>
    <w:rsid w:val="00DF3920"/>
    <w:rsid w:val="00E656EF"/>
    <w:rsid w:val="00E71BAC"/>
    <w:rsid w:val="00E72FBA"/>
    <w:rsid w:val="00F0294F"/>
    <w:rsid w:val="00F060AD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6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6EF"/>
  </w:style>
  <w:style w:type="paragraph" w:styleId="a8">
    <w:name w:val="footer"/>
    <w:basedOn w:val="a"/>
    <w:link w:val="a9"/>
    <w:uiPriority w:val="99"/>
    <w:unhideWhenUsed/>
    <w:rsid w:val="00E6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6EF"/>
  </w:style>
  <w:style w:type="paragraph" w:styleId="aa">
    <w:name w:val="List Paragraph"/>
    <w:basedOn w:val="a"/>
    <w:uiPriority w:val="34"/>
    <w:qFormat/>
    <w:rsid w:val="0094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6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6EF"/>
  </w:style>
  <w:style w:type="paragraph" w:styleId="a8">
    <w:name w:val="footer"/>
    <w:basedOn w:val="a"/>
    <w:link w:val="a9"/>
    <w:uiPriority w:val="99"/>
    <w:unhideWhenUsed/>
    <w:rsid w:val="00E6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6EF"/>
  </w:style>
  <w:style w:type="paragraph" w:styleId="aa">
    <w:name w:val="List Paragraph"/>
    <w:basedOn w:val="a"/>
    <w:uiPriority w:val="34"/>
    <w:qFormat/>
    <w:rsid w:val="0094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Fursov</dc:creator>
  <cp:lastModifiedBy>user</cp:lastModifiedBy>
  <cp:revision>12</cp:revision>
  <cp:lastPrinted>2019-08-21T03:24:00Z</cp:lastPrinted>
  <dcterms:created xsi:type="dcterms:W3CDTF">2019-08-21T01:28:00Z</dcterms:created>
  <dcterms:modified xsi:type="dcterms:W3CDTF">2021-02-11T18:40:00Z</dcterms:modified>
</cp:coreProperties>
</file>